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C84F8" w14:textId="002F8170" w:rsidR="00002518" w:rsidRDefault="00000000">
      <w:pPr>
        <w:jc w:val="both"/>
        <w:rPr>
          <w:b/>
          <w:bCs/>
        </w:rPr>
      </w:pPr>
      <w:r>
        <w:rPr>
          <w:b/>
          <w:bCs/>
        </w:rPr>
        <w:t xml:space="preserve">Etappe </w:t>
      </w:r>
      <w:r w:rsidR="00AB38F0">
        <w:rPr>
          <w:b/>
          <w:bCs/>
        </w:rPr>
        <w:t>4</w:t>
      </w:r>
      <w:r>
        <w:rPr>
          <w:b/>
          <w:bCs/>
        </w:rPr>
        <w:t xml:space="preserve">: Dilbeek </w:t>
      </w:r>
      <w:r w:rsidR="00AB38F0">
        <w:rPr>
          <w:b/>
          <w:bCs/>
        </w:rPr>
        <w:t xml:space="preserve">– Asse </w:t>
      </w:r>
    </w:p>
    <w:p w14:paraId="07742EAA" w14:textId="559C6F98" w:rsidR="000839AC" w:rsidRDefault="000839AC">
      <w:pPr>
        <w:jc w:val="both"/>
      </w:pPr>
      <w:r>
        <w:t>17,6 km, waarvan 6,5 km onverhard</w:t>
      </w:r>
    </w:p>
    <w:p w14:paraId="490E4537" w14:textId="43618E73" w:rsidR="000839AC" w:rsidRPr="000839AC" w:rsidRDefault="000839AC">
      <w:pPr>
        <w:jc w:val="both"/>
      </w:pPr>
      <w:r w:rsidRPr="000839AC">
        <w:rPr>
          <w:noProof/>
        </w:rPr>
        <w:drawing>
          <wp:inline distT="0" distB="0" distL="0" distR="0" wp14:anchorId="10A2A52D" wp14:editId="2F467D44">
            <wp:extent cx="5760720" cy="1050925"/>
            <wp:effectExtent l="0" t="0" r="0" b="0"/>
            <wp:docPr id="1382447312" name="Afbeelding 1" descr="Afbeelding met Perceel, lijn, tekst,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447312" name="Afbeelding 1" descr="Afbeelding met Perceel, lijn, tekst, Lettertype&#10;&#10;Door AI gegenereerde inhoud is mogelijk onjuist."/>
                    <pic:cNvPicPr/>
                  </pic:nvPicPr>
                  <pic:blipFill>
                    <a:blip r:embed="rId5"/>
                    <a:stretch>
                      <a:fillRect/>
                    </a:stretch>
                  </pic:blipFill>
                  <pic:spPr>
                    <a:xfrm>
                      <a:off x="0" y="0"/>
                      <a:ext cx="5760720" cy="1050925"/>
                    </a:xfrm>
                    <a:prstGeom prst="rect">
                      <a:avLst/>
                    </a:prstGeom>
                  </pic:spPr>
                </pic:pic>
              </a:graphicData>
            </a:graphic>
          </wp:inline>
        </w:drawing>
      </w:r>
    </w:p>
    <w:p w14:paraId="253871D9" w14:textId="77777777" w:rsidR="00AB38F0" w:rsidRDefault="00AB38F0" w:rsidP="00AB38F0">
      <w:pPr>
        <w:pBdr>
          <w:top w:val="nil"/>
          <w:left w:val="nil"/>
          <w:bottom w:val="nil"/>
          <w:right w:val="nil"/>
          <w:between w:val="nil"/>
        </w:pBdr>
        <w:spacing w:after="0"/>
        <w:jc w:val="both"/>
      </w:pPr>
    </w:p>
    <w:p w14:paraId="4D41B472" w14:textId="27C39022" w:rsidR="00AB38F0" w:rsidRDefault="00AB38F0" w:rsidP="00AB38F0">
      <w:pPr>
        <w:pStyle w:val="Lijstalinea"/>
        <w:numPr>
          <w:ilvl w:val="0"/>
          <w:numId w:val="2"/>
        </w:numPr>
        <w:pBdr>
          <w:top w:val="nil"/>
          <w:left w:val="nil"/>
          <w:bottom w:val="nil"/>
          <w:right w:val="nil"/>
          <w:between w:val="nil"/>
        </w:pBdr>
        <w:spacing w:after="0"/>
        <w:jc w:val="both"/>
      </w:pPr>
      <w:r>
        <w:t>Je steekt de spoorweg over en neemt de eerste rechts. Je gaat vervolgens bij de eerste links door de poort, negeert de eerste zijweg rechts in de bocht en neemt vervolgens de tweede rechts</w:t>
      </w:r>
      <w:r w:rsidR="00072B38">
        <w:t>, aan de zijkant van de parking</w:t>
      </w:r>
      <w:r>
        <w:t>.</w:t>
      </w:r>
      <w:r w:rsidR="00EC3A75">
        <w:t xml:space="preserve"> Aan de T-splitsing ga je naar links en aan meteen rechts, rond het voormalige </w:t>
      </w:r>
      <w:proofErr w:type="spellStart"/>
      <w:r w:rsidR="00EC3A75">
        <w:t>Wivinaklooster</w:t>
      </w:r>
      <w:proofErr w:type="spellEnd"/>
      <w:r w:rsidR="00EC3A75">
        <w:t xml:space="preserve"> en de huidige residentie, tot aan het kruispunt. </w:t>
      </w:r>
    </w:p>
    <w:p w14:paraId="239780EB" w14:textId="77777777" w:rsidR="00EC3A75" w:rsidRDefault="00EC3A75" w:rsidP="00EC3A75">
      <w:pPr>
        <w:pStyle w:val="Lijstalinea"/>
        <w:pBdr>
          <w:top w:val="nil"/>
          <w:left w:val="nil"/>
          <w:bottom w:val="nil"/>
          <w:right w:val="nil"/>
          <w:between w:val="nil"/>
        </w:pBdr>
        <w:spacing w:after="0"/>
        <w:jc w:val="both"/>
      </w:pPr>
    </w:p>
    <w:p w14:paraId="6537A7D2" w14:textId="002B32BD" w:rsidR="00EC3A75" w:rsidRDefault="00DA79E8" w:rsidP="00EC3A75">
      <w:pPr>
        <w:pStyle w:val="Lijstalinea"/>
        <w:numPr>
          <w:ilvl w:val="0"/>
          <w:numId w:val="2"/>
        </w:numPr>
        <w:pBdr>
          <w:top w:val="nil"/>
          <w:left w:val="nil"/>
          <w:bottom w:val="nil"/>
          <w:right w:val="nil"/>
          <w:between w:val="nil"/>
        </w:pBdr>
        <w:spacing w:after="0"/>
        <w:jc w:val="both"/>
      </w:pPr>
      <w:r>
        <w:t xml:space="preserve">1,2 km - </w:t>
      </w:r>
      <w:r w:rsidR="00EC3A75">
        <w:t>Aan het kruispunt ga je naar rechts, de Sint-</w:t>
      </w:r>
      <w:proofErr w:type="spellStart"/>
      <w:r w:rsidR="00EC3A75">
        <w:t>Wivinadreef</w:t>
      </w:r>
      <w:proofErr w:type="spellEnd"/>
      <w:r w:rsidR="00EC3A75">
        <w:t xml:space="preserve"> in. Je passeert even later aan de </w:t>
      </w:r>
      <w:proofErr w:type="spellStart"/>
      <w:r w:rsidR="00EC3A75">
        <w:t>Wivinakapel</w:t>
      </w:r>
      <w:proofErr w:type="spellEnd"/>
      <w:r w:rsidR="00EC3A75">
        <w:t xml:space="preserve">. Je gaat rechtdoor op het </w:t>
      </w:r>
      <w:proofErr w:type="spellStart"/>
      <w:r w:rsidR="00072B38">
        <w:t>asfaltpad</w:t>
      </w:r>
      <w:proofErr w:type="spellEnd"/>
      <w:r w:rsidR="00072B38">
        <w:t xml:space="preserve">, dat een </w:t>
      </w:r>
      <w:r w:rsidR="00EC3A75">
        <w:t xml:space="preserve">onverhard pad </w:t>
      </w:r>
      <w:r w:rsidR="00072B38">
        <w:t xml:space="preserve">langs links wordt, </w:t>
      </w:r>
      <w:r w:rsidR="00EC3A75">
        <w:t xml:space="preserve">tot over een beek. Je gaat hier naar rechts en volgt het pad tot aan een geasfalteerde bocht. </w:t>
      </w:r>
      <w:r w:rsidR="00964917">
        <w:t xml:space="preserve">Hier ga je rechtdoor tot aan een T-splitsing op de Lindenberg. Hier ga je naar links en rechtdoor tot aan de </w:t>
      </w:r>
      <w:proofErr w:type="spellStart"/>
      <w:r w:rsidR="00964917">
        <w:t>Tenbroekstraat</w:t>
      </w:r>
      <w:proofErr w:type="spellEnd"/>
      <w:r w:rsidR="00964917">
        <w:t>, hier ga je 100 meter naar rechts en vervolgens links een veldweg in. Je blijft deze volgen tot aan de Zavelstraat.</w:t>
      </w:r>
    </w:p>
    <w:p w14:paraId="019A8D08" w14:textId="77777777" w:rsidR="00964917" w:rsidRDefault="00964917" w:rsidP="00964917">
      <w:pPr>
        <w:pStyle w:val="Lijstalinea"/>
      </w:pPr>
    </w:p>
    <w:p w14:paraId="1F97C607" w14:textId="011ECC06" w:rsidR="00DA79E8" w:rsidRDefault="00DA79E8" w:rsidP="00796FBA">
      <w:pPr>
        <w:pStyle w:val="Lijstalinea"/>
        <w:numPr>
          <w:ilvl w:val="0"/>
          <w:numId w:val="2"/>
        </w:numPr>
        <w:jc w:val="both"/>
      </w:pPr>
      <w:r>
        <w:t xml:space="preserve">3,4 km - Je gaat hier naar rechts. Je passeert het domein van </w:t>
      </w:r>
      <w:r w:rsidRPr="000839AC">
        <w:rPr>
          <w:b/>
          <w:bCs/>
        </w:rPr>
        <w:t>kasteel De Verlosser</w:t>
      </w:r>
      <w:r>
        <w:t xml:space="preserve"> in Sint-</w:t>
      </w:r>
      <w:proofErr w:type="spellStart"/>
      <w:r>
        <w:t>Ulriks</w:t>
      </w:r>
      <w:proofErr w:type="spellEnd"/>
      <w:r>
        <w:t xml:space="preserve">-Kapelle. </w:t>
      </w:r>
      <w:r w:rsidR="00796FBA" w:rsidRPr="00796FBA">
        <w:rPr>
          <w:b/>
          <w:bCs/>
        </w:rPr>
        <w:t>Dit eclectische landhuis uit de jaren 1880, gebouwd in bak- en zandsteen en later uitgebreid in het interbellum, ligt op het hoogste punt van Sint-</w:t>
      </w:r>
      <w:proofErr w:type="spellStart"/>
      <w:r w:rsidR="00796FBA" w:rsidRPr="00796FBA">
        <w:rPr>
          <w:b/>
          <w:bCs/>
        </w:rPr>
        <w:t>Ulriks</w:t>
      </w:r>
      <w:proofErr w:type="spellEnd"/>
      <w:r w:rsidR="00796FBA" w:rsidRPr="00796FBA">
        <w:rPr>
          <w:b/>
          <w:bCs/>
        </w:rPr>
        <w:t xml:space="preserve">-Kapelle en is vandaag in gebruik als rusthuis “De Verlosser”. Het domein omvat een uitgestrekt park van ongeveer 7 hectare in laat-landschappelijke stijl, met waardevolle bomen, reliëfheuvels en diverse bijgebouwen zoals de voormalige oranjerie, koetshuis en kapel. </w:t>
      </w:r>
      <w:r>
        <w:t>Op de T-splitsing op de Brusselstraat ga je naar links. Je neemt de eerste rechts en passeert de Sint-</w:t>
      </w:r>
      <w:proofErr w:type="spellStart"/>
      <w:r>
        <w:t>Ulrikkerk</w:t>
      </w:r>
      <w:proofErr w:type="spellEnd"/>
      <w:r>
        <w:t xml:space="preserve"> langs links.</w:t>
      </w:r>
      <w:r w:rsidR="00674F88">
        <w:t xml:space="preserve"> Je gaat mee in de bocht en neemt dan de eerste straat links en neemt kort daarna een buurtweg naar links. Je gaat rechtdoor tot aan de T. Hier ga je links, je neemt opnieuw de eerste links en volgt deze weg tot aan </w:t>
      </w:r>
      <w:bookmarkStart w:id="0" w:name="_Hlk219744140"/>
      <w:r w:rsidR="00674F88" w:rsidRPr="00B54DBB">
        <w:rPr>
          <w:b/>
          <w:bCs/>
        </w:rPr>
        <w:t>Kasteel La Motte</w:t>
      </w:r>
      <w:r w:rsidR="00674F88">
        <w:t xml:space="preserve">. </w:t>
      </w:r>
      <w:r w:rsidR="00796FBA" w:rsidRPr="00796FBA">
        <w:rPr>
          <w:b/>
          <w:bCs/>
        </w:rPr>
        <w:t>Dit U-vormige neoclassicistische kasteel uit 1773, ontworpen door Laurent-</w:t>
      </w:r>
      <w:proofErr w:type="spellStart"/>
      <w:r w:rsidR="00796FBA" w:rsidRPr="00796FBA">
        <w:rPr>
          <w:b/>
          <w:bCs/>
        </w:rPr>
        <w:t>Benoît</w:t>
      </w:r>
      <w:proofErr w:type="spellEnd"/>
      <w:r w:rsidR="00796FBA" w:rsidRPr="00796FBA">
        <w:rPr>
          <w:b/>
          <w:bCs/>
        </w:rPr>
        <w:t xml:space="preserve"> </w:t>
      </w:r>
      <w:proofErr w:type="spellStart"/>
      <w:r w:rsidR="00796FBA" w:rsidRPr="00796FBA">
        <w:rPr>
          <w:b/>
          <w:bCs/>
        </w:rPr>
        <w:t>Dewez</w:t>
      </w:r>
      <w:proofErr w:type="spellEnd"/>
      <w:r w:rsidR="00796FBA" w:rsidRPr="00796FBA">
        <w:rPr>
          <w:b/>
          <w:bCs/>
        </w:rPr>
        <w:t xml:space="preserve">, ligt op een oude </w:t>
      </w:r>
      <w:proofErr w:type="spellStart"/>
      <w:r w:rsidR="00796FBA" w:rsidRPr="00796FBA">
        <w:rPr>
          <w:b/>
          <w:bCs/>
        </w:rPr>
        <w:t>kasteelmotte</w:t>
      </w:r>
      <w:proofErr w:type="spellEnd"/>
      <w:r w:rsidR="00796FBA" w:rsidRPr="00796FBA">
        <w:rPr>
          <w:b/>
          <w:bCs/>
        </w:rPr>
        <w:t xml:space="preserve"> en is omgeven door een watergracht en een boomrijk park. Het combineerde oorspronkelijk een lustresidentie met een landbouwfunctie en behield zijn 18de-eeuwse aanlegstructuur, ondanks latere landschappelijke accenten. Sinds de restauratie na 1994 is het kasteel eigendom van de gemeente en in gebruik als cultuurcentrum.</w:t>
      </w:r>
      <w:r w:rsidR="00796FBA" w:rsidRPr="00796FBA">
        <w:t xml:space="preserve"> </w:t>
      </w:r>
      <w:bookmarkEnd w:id="0"/>
      <w:r w:rsidR="00674F88">
        <w:t xml:space="preserve">Je wandelt hier voorbij en op de T op de </w:t>
      </w:r>
      <w:proofErr w:type="spellStart"/>
      <w:r w:rsidR="00674F88">
        <w:t>Lumbeekstraat</w:t>
      </w:r>
      <w:proofErr w:type="spellEnd"/>
      <w:r w:rsidR="00674F88">
        <w:t xml:space="preserve"> ga je naar rechts.</w:t>
      </w:r>
    </w:p>
    <w:p w14:paraId="59641BB8" w14:textId="77777777" w:rsidR="00674F88" w:rsidRDefault="00674F88" w:rsidP="00674F88">
      <w:pPr>
        <w:pStyle w:val="Lijstalinea"/>
      </w:pPr>
    </w:p>
    <w:p w14:paraId="30CD91EE" w14:textId="084A9569" w:rsidR="00674F88" w:rsidRDefault="00674F88" w:rsidP="007239E7">
      <w:pPr>
        <w:pStyle w:val="Lijstalinea"/>
        <w:numPr>
          <w:ilvl w:val="0"/>
          <w:numId w:val="2"/>
        </w:numPr>
        <w:jc w:val="both"/>
      </w:pPr>
      <w:r>
        <w:t xml:space="preserve">5,0 km – Je volgt de </w:t>
      </w:r>
      <w:proofErr w:type="spellStart"/>
      <w:r>
        <w:t>Lumbeekstraat</w:t>
      </w:r>
      <w:proofErr w:type="spellEnd"/>
      <w:r>
        <w:t xml:space="preserve">. Deze wordt na een tijdje een weg met kiezels. Aan het einde van de weg ga je naar </w:t>
      </w:r>
      <w:r w:rsidR="00242C4F">
        <w:t xml:space="preserve">links. Je steekt de straat aan het eind over en gaat de Oude Brusselstraat in. Tegenover de Sint-Jozefkapel neem je de middelste baan, de Heirbaan. Na een tijdje neem je een </w:t>
      </w:r>
      <w:proofErr w:type="spellStart"/>
      <w:r w:rsidR="00242C4F">
        <w:t>graspad</w:t>
      </w:r>
      <w:proofErr w:type="spellEnd"/>
      <w:r w:rsidR="00242C4F">
        <w:t xml:space="preserve"> naar rechts.</w:t>
      </w:r>
      <w:r w:rsidR="00735D51">
        <w:t xml:space="preserve"> Je gaat naar links, neemt een pad rechts en volgt deze in de bocht over de spoorlijn. Je gaat naar rechts en rechtdoor tot aan de eerste weg links. Je volgt deze en komt aan </w:t>
      </w:r>
      <w:r w:rsidR="00735D51" w:rsidRPr="00B54DBB">
        <w:rPr>
          <w:b/>
          <w:bCs/>
        </w:rPr>
        <w:t>Kasteel De Mot</w:t>
      </w:r>
      <w:r w:rsidR="00735D51">
        <w:t>.</w:t>
      </w:r>
      <w:r w:rsidR="007239E7" w:rsidRPr="007239E7">
        <w:t xml:space="preserve"> </w:t>
      </w:r>
      <w:bookmarkStart w:id="1" w:name="_Hlk219744952"/>
      <w:r w:rsidR="007239E7" w:rsidRPr="007239E7">
        <w:rPr>
          <w:b/>
          <w:bCs/>
        </w:rPr>
        <w:t xml:space="preserve">Dit voormalige, ooit </w:t>
      </w:r>
      <w:proofErr w:type="spellStart"/>
      <w:r w:rsidR="007239E7" w:rsidRPr="007239E7">
        <w:rPr>
          <w:b/>
          <w:bCs/>
        </w:rPr>
        <w:lastRenderedPageBreak/>
        <w:t>omgracht</w:t>
      </w:r>
      <w:r w:rsidR="00A5707A">
        <w:rPr>
          <w:b/>
          <w:bCs/>
        </w:rPr>
        <w:t>e</w:t>
      </w:r>
      <w:proofErr w:type="spellEnd"/>
      <w:r w:rsidR="007239E7" w:rsidRPr="007239E7">
        <w:rPr>
          <w:b/>
          <w:bCs/>
        </w:rPr>
        <w:t xml:space="preserve"> kasteel dateert uit 1719 en</w:t>
      </w:r>
      <w:bookmarkEnd w:id="1"/>
      <w:r w:rsidR="007239E7" w:rsidRPr="007239E7">
        <w:rPr>
          <w:b/>
          <w:bCs/>
        </w:rPr>
        <w:t xml:space="preserve"> is opgetrokken in traditionele bak- en zandsteenstijl, met een markant hoog schilddak en een centraal torentje met peerspits. De gevel wordt gekenmerkt door kruiskozijnen, een rijk uitgewerkte arduinen deuromlijsting en een gevelsteen met Sint-</w:t>
      </w:r>
      <w:proofErr w:type="spellStart"/>
      <w:r w:rsidR="007239E7" w:rsidRPr="007239E7">
        <w:rPr>
          <w:b/>
          <w:bCs/>
        </w:rPr>
        <w:t>Gertrudis</w:t>
      </w:r>
      <w:proofErr w:type="spellEnd"/>
      <w:r w:rsidR="007239E7" w:rsidRPr="007239E7">
        <w:rPr>
          <w:b/>
          <w:bCs/>
        </w:rPr>
        <w:t>. Aan weerszijden staan kleinere bijgebouwtjes in gelijkaardige stijl, terwijl latere aanbouwen het geheel aanvullen.</w:t>
      </w:r>
      <w:r w:rsidR="00735D51">
        <w:t xml:space="preserve"> Je gaat rechtdoor, aan de T naar links en meteen naar rechts.</w:t>
      </w:r>
    </w:p>
    <w:p w14:paraId="44BC5C70" w14:textId="77777777" w:rsidR="00735D51" w:rsidRDefault="00735D51" w:rsidP="00735D51">
      <w:pPr>
        <w:pStyle w:val="Lijstalinea"/>
      </w:pPr>
    </w:p>
    <w:p w14:paraId="53537BAC" w14:textId="21659741" w:rsidR="00735D51" w:rsidRDefault="00735D51" w:rsidP="00F7379F">
      <w:pPr>
        <w:pStyle w:val="Lijstalinea"/>
        <w:numPr>
          <w:ilvl w:val="0"/>
          <w:numId w:val="2"/>
        </w:numPr>
        <w:jc w:val="both"/>
      </w:pPr>
      <w:r>
        <w:t xml:space="preserve">9,2 km – Je gaat rechtdoor tot aan Dreef, die je links neemt. Je komt nu op het park van </w:t>
      </w:r>
      <w:r w:rsidRPr="00B54DBB">
        <w:rPr>
          <w:b/>
          <w:bCs/>
        </w:rPr>
        <w:t>Kasteel Kruikenberg</w:t>
      </w:r>
      <w:r>
        <w:t>.</w:t>
      </w:r>
      <w:r w:rsidR="00F7379F" w:rsidRPr="00F7379F">
        <w:t xml:space="preserve"> </w:t>
      </w:r>
      <w:r w:rsidR="00F7379F" w:rsidRPr="00F7379F">
        <w:rPr>
          <w:b/>
          <w:bCs/>
        </w:rPr>
        <w:t xml:space="preserve">Het Kasteel Kruikenburg is een middeleeuws waterkasteel met een U-vormige plattegrond, verbonden met ridder Everaert </w:t>
      </w:r>
      <w:proofErr w:type="spellStart"/>
      <w:r w:rsidR="00F7379F" w:rsidRPr="00F7379F">
        <w:rPr>
          <w:b/>
          <w:bCs/>
        </w:rPr>
        <w:t>T’Serclaes</w:t>
      </w:r>
      <w:proofErr w:type="spellEnd"/>
      <w:r w:rsidR="00F7379F" w:rsidRPr="00F7379F">
        <w:rPr>
          <w:b/>
          <w:bCs/>
        </w:rPr>
        <w:t xml:space="preserve"> en voor het eerst afgebeeld in 1694. Het kasteel behield zijn gotische structuur met torens en poortgebouw, maar kreeg in de 18de eeuw een classicistische aankleding en een </w:t>
      </w:r>
      <w:proofErr w:type="spellStart"/>
      <w:r w:rsidR="00F7379F" w:rsidRPr="00F7379F">
        <w:rPr>
          <w:b/>
          <w:bCs/>
        </w:rPr>
        <w:t>heraangelegde</w:t>
      </w:r>
      <w:proofErr w:type="spellEnd"/>
      <w:r w:rsidR="00F7379F" w:rsidRPr="00F7379F">
        <w:rPr>
          <w:b/>
          <w:bCs/>
        </w:rPr>
        <w:t xml:space="preserve"> ringgracht met landschappelijke accenten. Het omliggende park werd in de 19de en 20ste eeuw verder uitgewerkt en aangepast, onder meer bij de inrichting als schooldomein.</w:t>
      </w:r>
      <w:r w:rsidR="00F7379F">
        <w:t xml:space="preserve"> </w:t>
      </w:r>
      <w:r>
        <w:t xml:space="preserve"> Ga hier naar links, neem in de bocht het pad naar links en blijf op het pad aan de buitenzijde. Aan het einde van de vijver neem je het pad weg van het </w:t>
      </w:r>
      <w:proofErr w:type="spellStart"/>
      <w:r>
        <w:t>kasteeL</w:t>
      </w:r>
      <w:proofErr w:type="spellEnd"/>
      <w:r>
        <w:t xml:space="preserve"> Je gaat naar rechts, meteen naar links en na de bocht opnieuw naar links met een bocht. Je gaat na een tijdje links door een spoorwegtunnel weg van de kerk. Je gaat naar links en neemt de tweede rechts, de Donkerstraat.</w:t>
      </w:r>
    </w:p>
    <w:p w14:paraId="23CAA0F7" w14:textId="77777777" w:rsidR="00242C4F" w:rsidRDefault="00242C4F" w:rsidP="00242C4F">
      <w:pPr>
        <w:pStyle w:val="Lijstalinea"/>
      </w:pPr>
    </w:p>
    <w:p w14:paraId="41959D91" w14:textId="743EC940" w:rsidR="00242C4F" w:rsidRDefault="00735D51" w:rsidP="0057084A">
      <w:pPr>
        <w:pStyle w:val="Lijstalinea"/>
        <w:numPr>
          <w:ilvl w:val="0"/>
          <w:numId w:val="2"/>
        </w:numPr>
        <w:jc w:val="both"/>
      </w:pPr>
      <w:r>
        <w:t>11,8</w:t>
      </w:r>
      <w:r w:rsidR="00242C4F">
        <w:t xml:space="preserve"> km </w:t>
      </w:r>
      <w:r w:rsidR="00926210">
        <w:t>–</w:t>
      </w:r>
      <w:r w:rsidR="00242C4F">
        <w:t xml:space="preserve"> </w:t>
      </w:r>
      <w:r w:rsidR="00926210">
        <w:t xml:space="preserve">Ga rechts deze straat in. Je volgt deze 800 meter en gaat de brug over de E40 over en na de brug meteen naar rechts. Aan het einde van de T ga je naar rechts en even later naar links. Aan de kapel ga je opnieuw naar links. Je ziet na een tijdje in de verte </w:t>
      </w:r>
      <w:r w:rsidR="00926210" w:rsidRPr="00A5707A">
        <w:rPr>
          <w:b/>
          <w:bCs/>
        </w:rPr>
        <w:t xml:space="preserve">kasteel Nieuwermolen. </w:t>
      </w:r>
      <w:r w:rsidR="00A5707A" w:rsidRPr="00A5707A">
        <w:rPr>
          <w:b/>
          <w:bCs/>
        </w:rPr>
        <w:t xml:space="preserve">Een 300-meter lange dreef leidt via de inrijpoort naar de in het groen verscholen 15de </w:t>
      </w:r>
      <w:proofErr w:type="spellStart"/>
      <w:r w:rsidR="00A5707A" w:rsidRPr="00A5707A">
        <w:rPr>
          <w:b/>
          <w:bCs/>
        </w:rPr>
        <w:t>eeuwse</w:t>
      </w:r>
      <w:proofErr w:type="spellEnd"/>
      <w:r w:rsidR="00A5707A" w:rsidRPr="00A5707A">
        <w:rPr>
          <w:b/>
          <w:bCs/>
        </w:rPr>
        <w:t xml:space="preserve"> waterburcht. De naam ‘Nieuwermolen’ verwijst naar een vroegere molen. Het huidige L-vormige kasteel, gebouwd rondom een donjon, is opgetrokken in traditionele bak- en zandsteenstijl met speelse raamverdelingen en trapgevels. Muurankers verwijzen naar 1596 en 1606. Aanpassingen en restauraties resulteren in het huidige uitzicht.</w:t>
      </w:r>
      <w:r w:rsidR="00A5707A" w:rsidRPr="00A5707A">
        <w:t xml:space="preserve"> </w:t>
      </w:r>
      <w:r w:rsidR="00926210">
        <w:t xml:space="preserve">Je gaat even rechtdoor tot aan een veldweg aan je rechterkant. Deze komt uit in een bocht van de </w:t>
      </w:r>
      <w:proofErr w:type="spellStart"/>
      <w:r w:rsidR="00926210" w:rsidRPr="00B54DBB">
        <w:rPr>
          <w:b/>
          <w:bCs/>
        </w:rPr>
        <w:t>Hoogpoort</w:t>
      </w:r>
      <w:proofErr w:type="spellEnd"/>
      <w:r w:rsidR="0057084A">
        <w:rPr>
          <w:b/>
          <w:bCs/>
        </w:rPr>
        <w:t xml:space="preserve">. </w:t>
      </w:r>
      <w:r w:rsidR="0057084A" w:rsidRPr="0057084A">
        <w:rPr>
          <w:b/>
          <w:bCs/>
        </w:rPr>
        <w:t xml:space="preserve">Kasteel </w:t>
      </w:r>
      <w:proofErr w:type="spellStart"/>
      <w:r w:rsidR="0057084A" w:rsidRPr="0057084A">
        <w:rPr>
          <w:b/>
          <w:bCs/>
        </w:rPr>
        <w:t>Hoogpoort</w:t>
      </w:r>
      <w:proofErr w:type="spellEnd"/>
      <w:r w:rsidR="0057084A" w:rsidRPr="0057084A">
        <w:rPr>
          <w:b/>
          <w:bCs/>
        </w:rPr>
        <w:t xml:space="preserve"> ligt op een markante hoogte in een </w:t>
      </w:r>
      <w:proofErr w:type="spellStart"/>
      <w:r w:rsidR="0057084A" w:rsidRPr="0057084A">
        <w:rPr>
          <w:b/>
          <w:bCs/>
        </w:rPr>
        <w:t>omhaagd</w:t>
      </w:r>
      <w:proofErr w:type="spellEnd"/>
      <w:r w:rsidR="0057084A" w:rsidRPr="0057084A">
        <w:rPr>
          <w:b/>
          <w:bCs/>
        </w:rPr>
        <w:t xml:space="preserve"> park en werd in zijn huidige neoclassicistische vorm opgetrokken in 1909, met latere uitbreidingen en bepleisterde gevels. Het domein omvat ook een gerenoveerde hoeve uit het begin van de 20ste eeuw en een sterk aangepaste oude vleugel, restant van het vroegere “Hof te </w:t>
      </w:r>
      <w:proofErr w:type="spellStart"/>
      <w:r w:rsidR="0057084A" w:rsidRPr="0057084A">
        <w:rPr>
          <w:b/>
          <w:bCs/>
        </w:rPr>
        <w:t>Hoogpoort</w:t>
      </w:r>
      <w:proofErr w:type="spellEnd"/>
      <w:r w:rsidR="0057084A" w:rsidRPr="0057084A">
        <w:rPr>
          <w:b/>
          <w:bCs/>
        </w:rPr>
        <w:t>” dat al in de 17de eeuw werd vermeld. Samen illustreren kasteel en bijgebouwen de lange evolutie van een feodaal hof tot een residentieel kasteeldomein.</w:t>
      </w:r>
    </w:p>
    <w:p w14:paraId="67D8BD93" w14:textId="77777777" w:rsidR="00926210" w:rsidRDefault="00926210" w:rsidP="00926210">
      <w:pPr>
        <w:pStyle w:val="Lijstalinea"/>
      </w:pPr>
    </w:p>
    <w:p w14:paraId="48E72DE6" w14:textId="43759F57" w:rsidR="00926210" w:rsidRDefault="00926210" w:rsidP="00DA79E8">
      <w:pPr>
        <w:pStyle w:val="Lijstalinea"/>
        <w:numPr>
          <w:ilvl w:val="0"/>
          <w:numId w:val="2"/>
        </w:numPr>
      </w:pPr>
      <w:r>
        <w:t xml:space="preserve">14,9 km – Je volgt deze bocht naar rechts en komt even later voorbij kasteel </w:t>
      </w:r>
      <w:proofErr w:type="spellStart"/>
      <w:r>
        <w:t>Hoogpoort</w:t>
      </w:r>
      <w:proofErr w:type="spellEnd"/>
      <w:r>
        <w:t>. Je volgt deze baan tot aan een bochtige veldweg aan je linkerkant.</w:t>
      </w:r>
      <w:r w:rsidR="00B54DBB">
        <w:t xml:space="preserve"> Bij de T-splitsing ga je naar rechts tot aan een T-splitsing op de Petrus </w:t>
      </w:r>
      <w:proofErr w:type="spellStart"/>
      <w:r w:rsidR="00B54DBB">
        <w:t>Ascanusstraat</w:t>
      </w:r>
      <w:proofErr w:type="spellEnd"/>
      <w:r w:rsidR="00B54DBB">
        <w:t>. Je volgt deze naar links en bij het kruispunt ga je opnieuw naar links. Je neemt een kleine weg in de bocht links.</w:t>
      </w:r>
    </w:p>
    <w:p w14:paraId="45AEAE97" w14:textId="77777777" w:rsidR="00B54DBB" w:rsidRDefault="00B54DBB" w:rsidP="00B54DBB">
      <w:pPr>
        <w:pStyle w:val="Lijstalinea"/>
      </w:pPr>
    </w:p>
    <w:p w14:paraId="370E9674" w14:textId="0282D63B" w:rsidR="00B54DBB" w:rsidRDefault="00B54DBB" w:rsidP="0057084A">
      <w:pPr>
        <w:pStyle w:val="Lijstalinea"/>
        <w:numPr>
          <w:ilvl w:val="0"/>
          <w:numId w:val="2"/>
        </w:numPr>
        <w:jc w:val="both"/>
      </w:pPr>
      <w:r>
        <w:t xml:space="preserve">17 km – Je komt terug op de baan uit die je naar rechts neemt. Je slaat een pad naar de parking van de sporthal in en gaat meteen naar links. Je volgt dit tot aan een kruispunt waar je naar links gaat. Je komt aan </w:t>
      </w:r>
      <w:r w:rsidRPr="00B54DBB">
        <w:rPr>
          <w:b/>
          <w:bCs/>
        </w:rPr>
        <w:t xml:space="preserve">kasteel </w:t>
      </w:r>
      <w:proofErr w:type="spellStart"/>
      <w:r w:rsidRPr="00B54DBB">
        <w:rPr>
          <w:b/>
          <w:bCs/>
        </w:rPr>
        <w:t>Waalborre</w:t>
      </w:r>
      <w:proofErr w:type="spellEnd"/>
      <w:r>
        <w:t xml:space="preserve">. </w:t>
      </w:r>
      <w:r w:rsidR="0057084A" w:rsidRPr="0057084A">
        <w:rPr>
          <w:b/>
          <w:bCs/>
        </w:rPr>
        <w:t xml:space="preserve">In 1912 liet Karel Alexander de Vis hier een grote villa in cottagestijl bouwen, omgeven door een lusthof met portierswoning, hovenierswoning, moestuin, serres en boomgaard, typisch voor een vroeg-20ste-eeuwse buitenplaats aan de dorpsrand. In 1966 werd het domein door </w:t>
      </w:r>
      <w:r w:rsidR="0057084A" w:rsidRPr="0057084A">
        <w:rPr>
          <w:b/>
          <w:bCs/>
        </w:rPr>
        <w:lastRenderedPageBreak/>
        <w:t>de gemeente aangekocht en deels heringericht, waarbij nutstuinen verdwenen en de boomgaard werd verkaveld, terwijl het kasteel in 1970 werd aangepast tot restaurant. Het park bleef echter uitzonderlijk waardevol door zijn landschappelijke aanleg en opmerkelijke bomenverzameling en werd in 2000 beschermd als dorpsgezicht, met meerdere bomen als monument.</w:t>
      </w:r>
      <w:r w:rsidR="0057084A" w:rsidRPr="0057084A">
        <w:t xml:space="preserve"> </w:t>
      </w:r>
      <w:r w:rsidR="0057084A">
        <w:t xml:space="preserve"> </w:t>
      </w:r>
      <w:r>
        <w:t>Je passeert het kasteel langs links en gaat richting de parklaan.</w:t>
      </w:r>
    </w:p>
    <w:p w14:paraId="57B4D4E9" w14:textId="77777777" w:rsidR="00002518" w:rsidRDefault="00002518"/>
    <w:sectPr w:rsidR="00002518">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195BC248-589E-483F-B7C0-4FA6792D740F}"/>
    <w:embedBold r:id="rId2" w:fontKey="{0D6691CA-F71E-4D8F-9A96-7F1DB6C311B6}"/>
    <w:embedItalic r:id="rId3" w:fontKey="{2C5D87D2-2F0D-4FEB-84D4-8E78F48279F9}"/>
  </w:font>
  <w:font w:name="Play">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4" w:fontKey="{DD63985F-9A7B-4880-A484-B5464C354CF2}"/>
  </w:font>
  <w:font w:name="Cambria">
    <w:panose1 w:val="02040503050406030204"/>
    <w:charset w:val="00"/>
    <w:family w:val="roman"/>
    <w:pitch w:val="variable"/>
    <w:sig w:usb0="E00006FF" w:usb1="420024FF" w:usb2="02000000" w:usb3="00000000" w:csb0="0000019F" w:csb1="00000000"/>
    <w:embedRegular r:id="rId5" w:fontKey="{DC9B22A0-B575-4A1C-A632-7EE6C7105FC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D457A"/>
    <w:multiLevelType w:val="multilevel"/>
    <w:tmpl w:val="39F26C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C112086"/>
    <w:multiLevelType w:val="multilevel"/>
    <w:tmpl w:val="D82227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828788411">
    <w:abstractNumId w:val="1"/>
  </w:num>
  <w:num w:numId="2" w16cid:durableId="2863555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518"/>
    <w:rsid w:val="00002518"/>
    <w:rsid w:val="00072B38"/>
    <w:rsid w:val="000839AC"/>
    <w:rsid w:val="000D561F"/>
    <w:rsid w:val="001A22FA"/>
    <w:rsid w:val="001D328C"/>
    <w:rsid w:val="00242C4F"/>
    <w:rsid w:val="00362651"/>
    <w:rsid w:val="00377D6C"/>
    <w:rsid w:val="004A5961"/>
    <w:rsid w:val="004D62B3"/>
    <w:rsid w:val="0050531F"/>
    <w:rsid w:val="0057084A"/>
    <w:rsid w:val="00674F88"/>
    <w:rsid w:val="007239E7"/>
    <w:rsid w:val="00735D51"/>
    <w:rsid w:val="007827EA"/>
    <w:rsid w:val="00796FBA"/>
    <w:rsid w:val="00926210"/>
    <w:rsid w:val="00964917"/>
    <w:rsid w:val="009F1A2E"/>
    <w:rsid w:val="00A5707A"/>
    <w:rsid w:val="00AB38F0"/>
    <w:rsid w:val="00AF339F"/>
    <w:rsid w:val="00B02E22"/>
    <w:rsid w:val="00B54DBB"/>
    <w:rsid w:val="00B61215"/>
    <w:rsid w:val="00BD6349"/>
    <w:rsid w:val="00C72AF7"/>
    <w:rsid w:val="00D60BFB"/>
    <w:rsid w:val="00DA79E8"/>
    <w:rsid w:val="00EC3A75"/>
    <w:rsid w:val="00F7379F"/>
    <w:rsid w:val="00FD4F0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7AAF6"/>
  <w15:docId w15:val="{EC9B7F92-EB9E-4BDF-86F2-DB4CA6D39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360" w:after="80"/>
      <w:outlineLvl w:val="0"/>
    </w:pPr>
    <w:rPr>
      <w:rFonts w:ascii="Play" w:eastAsia="Play" w:hAnsi="Play" w:cs="Play"/>
      <w:color w:val="0F4761"/>
      <w:sz w:val="40"/>
      <w:szCs w:val="40"/>
    </w:rPr>
  </w:style>
  <w:style w:type="paragraph" w:styleId="Kop2">
    <w:name w:val="heading 2"/>
    <w:basedOn w:val="Standaard"/>
    <w:next w:val="Standaard"/>
    <w:uiPriority w:val="9"/>
    <w:semiHidden/>
    <w:unhideWhenUsed/>
    <w:qFormat/>
    <w:pPr>
      <w:keepNext/>
      <w:keepLines/>
      <w:spacing w:before="160" w:after="80"/>
      <w:outlineLvl w:val="1"/>
    </w:pPr>
    <w:rPr>
      <w:rFonts w:ascii="Play" w:eastAsia="Play" w:hAnsi="Play" w:cs="Play"/>
      <w:color w:val="0F4761"/>
      <w:sz w:val="32"/>
      <w:szCs w:val="32"/>
    </w:rPr>
  </w:style>
  <w:style w:type="paragraph" w:styleId="Kop3">
    <w:name w:val="heading 3"/>
    <w:basedOn w:val="Standaard"/>
    <w:next w:val="Standaard"/>
    <w:uiPriority w:val="9"/>
    <w:semiHidden/>
    <w:unhideWhenUsed/>
    <w:qFormat/>
    <w:pPr>
      <w:keepNext/>
      <w:keepLines/>
      <w:spacing w:before="160" w:after="80"/>
      <w:outlineLvl w:val="2"/>
    </w:pPr>
    <w:rPr>
      <w:color w:val="0F4761"/>
      <w:sz w:val="28"/>
      <w:szCs w:val="28"/>
    </w:rPr>
  </w:style>
  <w:style w:type="paragraph" w:styleId="Kop4">
    <w:name w:val="heading 4"/>
    <w:basedOn w:val="Standaard"/>
    <w:next w:val="Standaard"/>
    <w:uiPriority w:val="9"/>
    <w:semiHidden/>
    <w:unhideWhenUsed/>
    <w:qFormat/>
    <w:pPr>
      <w:keepNext/>
      <w:keepLines/>
      <w:spacing w:before="80" w:after="40"/>
      <w:outlineLvl w:val="3"/>
    </w:pPr>
    <w:rPr>
      <w:i/>
      <w:iCs/>
      <w:color w:val="0F4761"/>
    </w:rPr>
  </w:style>
  <w:style w:type="paragraph" w:styleId="Kop5">
    <w:name w:val="heading 5"/>
    <w:basedOn w:val="Standaard"/>
    <w:next w:val="Standaard"/>
    <w:uiPriority w:val="9"/>
    <w:semiHidden/>
    <w:unhideWhenUsed/>
    <w:qFormat/>
    <w:pPr>
      <w:keepNext/>
      <w:keepLines/>
      <w:spacing w:before="80" w:after="40"/>
      <w:outlineLvl w:val="4"/>
    </w:pPr>
    <w:rPr>
      <w:color w:val="0F4761"/>
    </w:rPr>
  </w:style>
  <w:style w:type="paragraph" w:styleId="Kop6">
    <w:name w:val="heading 6"/>
    <w:basedOn w:val="Standaard"/>
    <w:next w:val="Standaard"/>
    <w:uiPriority w:val="9"/>
    <w:semiHidden/>
    <w:unhideWhenUsed/>
    <w:qFormat/>
    <w:pPr>
      <w:keepNext/>
      <w:keepLines/>
      <w:spacing w:before="40" w:after="0"/>
      <w:outlineLvl w:val="5"/>
    </w:pPr>
    <w:rPr>
      <w:i/>
      <w:iCs/>
      <w:color w:val="595959"/>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spacing w:after="80" w:line="240" w:lineRule="auto"/>
    </w:pPr>
    <w:rPr>
      <w:rFonts w:ascii="Play" w:eastAsia="Play" w:hAnsi="Play" w:cs="Play"/>
      <w:sz w:val="56"/>
      <w:szCs w:val="56"/>
    </w:rPr>
  </w:style>
  <w:style w:type="paragraph" w:styleId="Ondertitel">
    <w:name w:val="Subtitle"/>
    <w:basedOn w:val="Standaard"/>
    <w:next w:val="Standaard"/>
    <w:uiPriority w:val="11"/>
    <w:qFormat/>
    <w:rPr>
      <w:color w:val="595959"/>
      <w:sz w:val="28"/>
      <w:szCs w:val="28"/>
    </w:rPr>
  </w:style>
  <w:style w:type="paragraph" w:styleId="Lijstalinea">
    <w:name w:val="List Paragraph"/>
    <w:basedOn w:val="Standaard"/>
    <w:uiPriority w:val="34"/>
    <w:qFormat/>
    <w:rsid w:val="00B612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3</Pages>
  <Words>1154</Words>
  <Characters>5778</Characters>
  <Application>Microsoft Office Word</Application>
  <DocSecurity>0</DocSecurity>
  <Lines>95</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Verhelst</dc:creator>
  <cp:keywords/>
  <dc:description/>
  <cp:lastModifiedBy>Jeroen Verhelst</cp:lastModifiedBy>
  <cp:revision>17</cp:revision>
  <dcterms:created xsi:type="dcterms:W3CDTF">2025-11-16T11:52:00Z</dcterms:created>
  <dcterms:modified xsi:type="dcterms:W3CDTF">2026-01-19T19:48:00Z</dcterms:modified>
</cp:coreProperties>
</file>